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5120E7" w14:textId="71F58E0E" w:rsidR="00E86B31" w:rsidRDefault="00D7478B" w:rsidP="00B51130">
      <w:pPr>
        <w:suppressAutoHyphens/>
        <w:jc w:val="both"/>
        <w:rPr>
          <w:rFonts w:ascii="Book Antiqua" w:hAnsi="Book Antiqua"/>
          <w:b/>
          <w:sz w:val="22"/>
          <w:szCs w:val="22"/>
        </w:rPr>
      </w:pPr>
      <w:r w:rsidRPr="00D7478B">
        <w:rPr>
          <w:rFonts w:ascii="Book Antiqua" w:hAnsi="Book Antiqua"/>
          <w:b/>
          <w:sz w:val="22"/>
          <w:szCs w:val="22"/>
        </w:rPr>
        <w:t>Reconductoring package OH0</w:t>
      </w:r>
      <w:r w:rsidR="00884917">
        <w:rPr>
          <w:rFonts w:ascii="Book Antiqua" w:hAnsi="Book Antiqua"/>
          <w:b/>
          <w:sz w:val="22"/>
          <w:szCs w:val="22"/>
        </w:rPr>
        <w:t>3</w:t>
      </w:r>
      <w:r w:rsidRPr="00D7478B">
        <w:rPr>
          <w:rFonts w:ascii="Book Antiqua" w:hAnsi="Book Antiqua"/>
          <w:b/>
          <w:sz w:val="22"/>
          <w:szCs w:val="22"/>
        </w:rPr>
        <w:t xml:space="preserve"> for Reconductoring of Jharsuguda/</w:t>
      </w:r>
      <w:proofErr w:type="spellStart"/>
      <w:r w:rsidRPr="00D7478B">
        <w:rPr>
          <w:rFonts w:ascii="Book Antiqua" w:hAnsi="Book Antiqua"/>
          <w:b/>
          <w:sz w:val="22"/>
          <w:szCs w:val="22"/>
        </w:rPr>
        <w:t>Sundargarh</w:t>
      </w:r>
      <w:proofErr w:type="spellEnd"/>
      <w:r w:rsidRPr="00D7478B">
        <w:rPr>
          <w:rFonts w:ascii="Book Antiqua" w:hAnsi="Book Antiqua"/>
          <w:b/>
          <w:sz w:val="22"/>
          <w:szCs w:val="22"/>
        </w:rPr>
        <w:t xml:space="preserve"> (POWERGRID) - Rourkela (POWERGRID) 400kV 2xD/C Twin Moose line with Twin HTLS conductor associated with Eastern region Expansion Scheme-XXIX</w:t>
      </w:r>
    </w:p>
    <w:p w14:paraId="34FEED8D" w14:textId="77777777" w:rsidR="00D7478B" w:rsidRPr="00B51130" w:rsidRDefault="00D7478B" w:rsidP="00B51130">
      <w:pPr>
        <w:suppressAutoHyphens/>
        <w:jc w:val="both"/>
        <w:rPr>
          <w:rFonts w:ascii="Book Antiqua" w:hAnsi="Book Antiqua"/>
          <w:bCs/>
          <w:sz w:val="22"/>
          <w:szCs w:val="22"/>
        </w:rPr>
      </w:pPr>
    </w:p>
    <w:p w14:paraId="27F9FD85" w14:textId="1180C6A3" w:rsidR="00607BE8" w:rsidRPr="00B51130" w:rsidRDefault="00AF4186" w:rsidP="00B51130">
      <w:pPr>
        <w:suppressAutoHyphens/>
        <w:jc w:val="both"/>
        <w:rPr>
          <w:rFonts w:ascii="Book Antiqua" w:hAnsi="Book Antiqua"/>
          <w:bCs/>
          <w:sz w:val="22"/>
          <w:szCs w:val="22"/>
        </w:rPr>
      </w:pPr>
      <w:r w:rsidRPr="00B51130">
        <w:rPr>
          <w:rFonts w:ascii="Book Antiqua" w:hAnsi="Book Antiqua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B51130">
        <w:rPr>
          <w:rFonts w:ascii="Book Antiqua" w:hAnsi="Book Antiqua"/>
          <w:b/>
          <w:bCs/>
          <w:sz w:val="22"/>
          <w:szCs w:val="22"/>
        </w:rPr>
        <w:t xml:space="preserve"> and MoP order</w:t>
      </w:r>
      <w:r w:rsidRPr="00B51130">
        <w:rPr>
          <w:rFonts w:ascii="Book Antiqua" w:hAnsi="Book Antiqua"/>
          <w:bCs/>
          <w:sz w:val="22"/>
          <w:szCs w:val="22"/>
        </w:rPr>
        <w:t>, if applicable</w:t>
      </w:r>
      <w:r w:rsidR="001F13B4" w:rsidRPr="00B51130">
        <w:rPr>
          <w:rFonts w:ascii="Book Antiqua" w:hAnsi="Book Antiqua"/>
          <w:bCs/>
          <w:sz w:val="22"/>
          <w:szCs w:val="22"/>
        </w:rPr>
        <w:t xml:space="preserve"> </w:t>
      </w:r>
      <w:r w:rsidR="001F13B4" w:rsidRPr="00B51130">
        <w:rPr>
          <w:rFonts w:ascii="Book Antiqua" w:hAnsi="Book Antiqua"/>
          <w:bCs/>
          <w:i/>
          <w:iCs/>
          <w:sz w:val="22"/>
          <w:szCs w:val="22"/>
        </w:rPr>
        <w:t>[to be submitted on the letter head of the issuer</w:t>
      </w:r>
      <w:r w:rsidR="00AE54F2" w:rsidRPr="00B51130">
        <w:rPr>
          <w:rFonts w:ascii="Book Antiqua" w:hAnsi="Book Antiqua"/>
          <w:bCs/>
          <w:i/>
          <w:iCs/>
          <w:sz w:val="22"/>
          <w:szCs w:val="22"/>
        </w:rPr>
        <w:t xml:space="preserve">.] </w:t>
      </w:r>
    </w:p>
    <w:p w14:paraId="3C7FB1D5" w14:textId="77777777" w:rsidR="000B608B" w:rsidRPr="00B51130" w:rsidRDefault="000B608B" w:rsidP="00B51130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9D5FC0B" w14:textId="77777777" w:rsidR="002F7BCA" w:rsidRPr="00B51130" w:rsidRDefault="002F7BCA" w:rsidP="00B51130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7132E64B" w14:textId="77777777" w:rsidR="000B608B" w:rsidRPr="00B51130" w:rsidRDefault="000B608B" w:rsidP="00B51130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8B9C335" w14:textId="6FFE3D17" w:rsidR="002F7BCA" w:rsidRPr="00B51130" w:rsidRDefault="002F7BCA" w:rsidP="00B51130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Public Procurement (Preference</w:t>
      </w:r>
      <w:r w:rsidR="006B0E45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Make in India) Order, 2017</w:t>
      </w:r>
      <w:r w:rsidR="005A702E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="00AF418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dated 15/06/2017, its revision dated </w:t>
      </w:r>
      <w:r w:rsidR="00472368" w:rsidRPr="00B5113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16/09/2020 </w:t>
      </w:r>
      <w:r w:rsidR="00AF418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</w:t>
      </w:r>
      <w:r w:rsidR="002E053F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460A3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="005A702E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460A3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issued by</w:t>
      </w:r>
      <w:r w:rsidR="00AF418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B51130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>Department for promotion of Industry and Internal Trade (DPIIT)</w:t>
      </w:r>
      <w:r w:rsidR="00AF418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, Ministry of Commerce and Industry, Government of India</w:t>
      </w:r>
      <w:r w:rsidR="000D0D20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E33EB4" w:rsidRPr="00B5113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50B0A" w:rsidRPr="00B51130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</w:t>
      </w:r>
      <w:r w:rsidR="001223D7" w:rsidRPr="00B51130">
        <w:rPr>
          <w:rFonts w:ascii="Book Antiqua" w:hAnsi="Book Antiqua"/>
          <w:b/>
          <w:bCs/>
          <w:sz w:val="22"/>
          <w:szCs w:val="22"/>
        </w:rPr>
        <w:t xml:space="preserve">dated 16/11/2021 </w:t>
      </w:r>
      <w:r w:rsidR="00050B0A" w:rsidRPr="00B51130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="000D0D20" w:rsidRPr="00B5113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[hereinafter,</w:t>
      </w:r>
      <w:r w:rsidR="000D0D20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="000D0D20" w:rsidRPr="00B51130">
        <w:rPr>
          <w:rFonts w:ascii="Book Antiqua" w:hAnsi="Book Antiqua"/>
          <w:b/>
          <w:bCs/>
          <w:sz w:val="22"/>
          <w:szCs w:val="22"/>
        </w:rPr>
        <w:t>MoP order</w:t>
      </w:r>
      <w:r w:rsidR="000D0D20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="000D0D20" w:rsidRPr="00B5113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D0D20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19829AC1" w14:textId="77777777" w:rsidR="000B608B" w:rsidRPr="00B51130" w:rsidRDefault="000B608B" w:rsidP="00B51130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2779111" w14:textId="05AB57B2" w:rsidR="00460A36" w:rsidRPr="00B51130" w:rsidRDefault="002F7BCA" w:rsidP="00B51130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B5113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B51130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B51130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B5113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B5113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B5113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B5113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B5113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B5113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B5113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B5113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B5113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B5113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B5113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B5113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D7478B" w:rsidRPr="00D7478B">
        <w:rPr>
          <w:rFonts w:ascii="Book Antiqua" w:hAnsi="Book Antiqua"/>
          <w:b/>
          <w:sz w:val="22"/>
          <w:szCs w:val="22"/>
        </w:rPr>
        <w:t>Reconductoring package OH0</w:t>
      </w:r>
      <w:r w:rsidR="00884917">
        <w:rPr>
          <w:rFonts w:ascii="Book Antiqua" w:hAnsi="Book Antiqua"/>
          <w:b/>
          <w:sz w:val="22"/>
          <w:szCs w:val="22"/>
        </w:rPr>
        <w:t>3</w:t>
      </w:r>
      <w:r w:rsidR="00D7478B" w:rsidRPr="00D7478B">
        <w:rPr>
          <w:rFonts w:ascii="Book Antiqua" w:hAnsi="Book Antiqua"/>
          <w:b/>
          <w:sz w:val="22"/>
          <w:szCs w:val="22"/>
        </w:rPr>
        <w:t xml:space="preserve"> for Reconductoring of Jharsuguda/</w:t>
      </w:r>
      <w:proofErr w:type="spellStart"/>
      <w:r w:rsidR="00D7478B" w:rsidRPr="00D7478B">
        <w:rPr>
          <w:rFonts w:ascii="Book Antiqua" w:hAnsi="Book Antiqua"/>
          <w:b/>
          <w:sz w:val="22"/>
          <w:szCs w:val="22"/>
        </w:rPr>
        <w:t>Sundargarh</w:t>
      </w:r>
      <w:proofErr w:type="spellEnd"/>
      <w:r w:rsidR="00D7478B" w:rsidRPr="00D7478B">
        <w:rPr>
          <w:rFonts w:ascii="Book Antiqua" w:hAnsi="Book Antiqua"/>
          <w:b/>
          <w:sz w:val="22"/>
          <w:szCs w:val="22"/>
        </w:rPr>
        <w:t xml:space="preserve"> (POWERGRID) - Rourkela (POWERGRID) 400kV 2xD/C Twin Moose line with Twin HTLS conductor associated with Eastern region Expansion Scheme-XXIX; Spec no.: CC/NT/COND/DOM/A06/22/0042</w:t>
      </w:r>
      <w:r w:rsidR="00884917">
        <w:rPr>
          <w:rFonts w:ascii="Book Antiqua" w:hAnsi="Book Antiqua"/>
          <w:b/>
          <w:sz w:val="22"/>
          <w:szCs w:val="22"/>
        </w:rPr>
        <w:t>7</w:t>
      </w:r>
      <w:r w:rsidR="00DE2F3A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B51130">
        <w:rPr>
          <w:rFonts w:ascii="Book Antiqua" w:hAnsi="Book Antiqua"/>
          <w:b/>
          <w:bCs/>
          <w:sz w:val="22"/>
          <w:szCs w:val="22"/>
        </w:rPr>
        <w:t xml:space="preserve"> and </w:t>
      </w:r>
      <w:r w:rsidR="001E4A4A" w:rsidRPr="00B51130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B51130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00050070" w14:textId="2C1A88FC" w:rsidR="00460A36" w:rsidRPr="00B51130" w:rsidRDefault="00460A36" w:rsidP="00B51130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B5113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B5113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B5113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C145AF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D7478B" w:rsidRPr="00D7478B">
        <w:rPr>
          <w:rFonts w:ascii="Book Antiqua" w:hAnsi="Book Antiqua"/>
          <w:b/>
          <w:sz w:val="22"/>
          <w:szCs w:val="22"/>
        </w:rPr>
        <w:t>Reconductoring package OH0</w:t>
      </w:r>
      <w:r w:rsidR="00884917">
        <w:rPr>
          <w:rFonts w:ascii="Book Antiqua" w:hAnsi="Book Antiqua"/>
          <w:b/>
          <w:sz w:val="22"/>
          <w:szCs w:val="22"/>
        </w:rPr>
        <w:t>3</w:t>
      </w:r>
      <w:r w:rsidR="00D7478B" w:rsidRPr="00D7478B">
        <w:rPr>
          <w:rFonts w:ascii="Book Antiqua" w:hAnsi="Book Antiqua"/>
          <w:b/>
          <w:sz w:val="22"/>
          <w:szCs w:val="22"/>
        </w:rPr>
        <w:t xml:space="preserve"> for Reconductoring of Jharsuguda/</w:t>
      </w:r>
      <w:proofErr w:type="spellStart"/>
      <w:r w:rsidR="00D7478B" w:rsidRPr="00D7478B">
        <w:rPr>
          <w:rFonts w:ascii="Book Antiqua" w:hAnsi="Book Antiqua"/>
          <w:b/>
          <w:sz w:val="22"/>
          <w:szCs w:val="22"/>
        </w:rPr>
        <w:t>Sundargarh</w:t>
      </w:r>
      <w:proofErr w:type="spellEnd"/>
      <w:r w:rsidR="00D7478B" w:rsidRPr="00D7478B">
        <w:rPr>
          <w:rFonts w:ascii="Book Antiqua" w:hAnsi="Book Antiqua"/>
          <w:b/>
          <w:sz w:val="22"/>
          <w:szCs w:val="22"/>
        </w:rPr>
        <w:t xml:space="preserve"> (POWERGRID) - Rourkela (POWERGRID) 400kV 2xD/C Twin Moose line with Twin HTLS conductor associated with Eastern region Expansion Scheme-XXIX; Spec no.: CC/NT/COND/DOM/A06/22/0042</w:t>
      </w:r>
      <w:r w:rsidR="00884917">
        <w:rPr>
          <w:rFonts w:ascii="Book Antiqua" w:hAnsi="Book Antiqua"/>
          <w:b/>
          <w:sz w:val="22"/>
          <w:szCs w:val="22"/>
        </w:rPr>
        <w:t>7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5AEE7232" w14:textId="2D296E3C" w:rsidR="00D92F8A" w:rsidRPr="00B51130" w:rsidRDefault="00D92F8A" w:rsidP="00B51130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B51130">
        <w:rPr>
          <w:rFonts w:ascii="Book Antiqua" w:hAnsi="Book Antiqua"/>
          <w:sz w:val="22"/>
          <w:szCs w:val="22"/>
        </w:rPr>
        <w:t xml:space="preserve"> C</w:t>
      </w:r>
      <w:proofErr w:type="spellStart"/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="00824702" w:rsidRPr="00B5113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C145AF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B5113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B5113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B51130">
        <w:rPr>
          <w:rFonts w:ascii="Book Antiqua" w:hAnsi="Book Antiqua"/>
          <w:b/>
          <w:bCs/>
          <w:sz w:val="22"/>
          <w:szCs w:val="22"/>
        </w:rPr>
        <w:t xml:space="preserve"> MoP </w:t>
      </w:r>
      <w:r w:rsidR="001E4A4A" w:rsidRPr="00B51130">
        <w:rPr>
          <w:rFonts w:ascii="Book Antiqua" w:hAnsi="Book Antiqua"/>
          <w:b/>
          <w:bCs/>
          <w:sz w:val="22"/>
          <w:szCs w:val="22"/>
        </w:rPr>
        <w:t>O</w:t>
      </w:r>
      <w:r w:rsidR="000D0D20" w:rsidRPr="00B51130">
        <w:rPr>
          <w:rFonts w:ascii="Book Antiqua" w:hAnsi="Book Antiqua"/>
          <w:b/>
          <w:bCs/>
          <w:sz w:val="22"/>
          <w:szCs w:val="22"/>
        </w:rPr>
        <w:t>rder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B5113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B5113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D7478B" w:rsidRPr="00D7478B">
        <w:rPr>
          <w:rFonts w:ascii="Book Antiqua" w:hAnsi="Book Antiqua"/>
          <w:b/>
          <w:sz w:val="22"/>
          <w:szCs w:val="22"/>
        </w:rPr>
        <w:t>Reconductoring package OH0</w:t>
      </w:r>
      <w:r w:rsidR="00884917">
        <w:rPr>
          <w:rFonts w:ascii="Book Antiqua" w:hAnsi="Book Antiqua"/>
          <w:b/>
          <w:sz w:val="22"/>
          <w:szCs w:val="22"/>
        </w:rPr>
        <w:t>3</w:t>
      </w:r>
      <w:r w:rsidR="00D7478B" w:rsidRPr="00D7478B">
        <w:rPr>
          <w:rFonts w:ascii="Book Antiqua" w:hAnsi="Book Antiqua"/>
          <w:b/>
          <w:sz w:val="22"/>
          <w:szCs w:val="22"/>
        </w:rPr>
        <w:t xml:space="preserve"> for Reconductoring of Jharsuguda/</w:t>
      </w:r>
      <w:proofErr w:type="spellStart"/>
      <w:r w:rsidR="00D7478B" w:rsidRPr="00D7478B">
        <w:rPr>
          <w:rFonts w:ascii="Book Antiqua" w:hAnsi="Book Antiqua"/>
          <w:b/>
          <w:sz w:val="22"/>
          <w:szCs w:val="22"/>
        </w:rPr>
        <w:t>Sundargarh</w:t>
      </w:r>
      <w:proofErr w:type="spellEnd"/>
      <w:r w:rsidR="00D7478B" w:rsidRPr="00D7478B">
        <w:rPr>
          <w:rFonts w:ascii="Book Antiqua" w:hAnsi="Book Antiqua"/>
          <w:b/>
          <w:sz w:val="22"/>
          <w:szCs w:val="22"/>
        </w:rPr>
        <w:t xml:space="preserve"> (POWERGRID) - Rourkela (POWERGRID) 400kV 2xD/C Twin Moose line with Twin HTLS conductor associated with Eastern region Expansion Scheme-XXIX; Spec no.: CC/NT/COND/DOM/A06/22/0042</w:t>
      </w:r>
      <w:r w:rsidR="00884917">
        <w:rPr>
          <w:rFonts w:ascii="Book Antiqua" w:hAnsi="Book Antiqua"/>
          <w:b/>
          <w:sz w:val="22"/>
          <w:szCs w:val="22"/>
        </w:rPr>
        <w:t>7</w:t>
      </w:r>
      <w:bookmarkStart w:id="0" w:name="_GoBack"/>
      <w:bookmarkEnd w:id="0"/>
      <w:r w:rsidR="00D7478B">
        <w:rPr>
          <w:rFonts w:ascii="Book Antiqua" w:hAnsi="Book Antiqua"/>
          <w:b/>
          <w:sz w:val="22"/>
          <w:szCs w:val="22"/>
        </w:rPr>
        <w:t xml:space="preserve"> </w:t>
      </w:r>
      <w:r w:rsidR="00AE54F2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is ……….. percentage [</w:t>
      </w:r>
      <w:r w:rsidR="00AE54F2" w:rsidRPr="00B5113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B5113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content</w:t>
      </w:r>
      <w:r w:rsidR="00AE54F2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]</w:t>
      </w:r>
      <w:proofErr w:type="gramEnd"/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089FDA23" w14:textId="77777777" w:rsidR="00D92F8A" w:rsidRPr="00B51130" w:rsidRDefault="00D92F8A" w:rsidP="00B51130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7801640" w14:textId="77777777" w:rsidR="00D92F8A" w:rsidRPr="00B51130" w:rsidRDefault="00D92F8A" w:rsidP="00B51130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07E29588" w14:textId="77777777" w:rsidR="00D92F8A" w:rsidRPr="00B51130" w:rsidRDefault="00D92F8A" w:rsidP="00B51130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A8F34B0" w14:textId="77777777" w:rsidR="00D92F8A" w:rsidRPr="00B51130" w:rsidRDefault="00D92F8A" w:rsidP="00B51130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lastRenderedPageBreak/>
        <w:t>&lt;&lt;Statutory Auditor’s</w:t>
      </w:r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B51130">
        <w:rPr>
          <w:rFonts w:ascii="Book Antiqua" w:hAnsi="Book Antiqua"/>
          <w:sz w:val="22"/>
          <w:szCs w:val="22"/>
        </w:rPr>
        <w:t xml:space="preserve"> </w:t>
      </w:r>
      <w:r w:rsidR="001C1345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B51130">
        <w:rPr>
          <w:rFonts w:ascii="Book Antiqua" w:hAnsi="Book Antiqua"/>
          <w:sz w:val="22"/>
          <w:szCs w:val="22"/>
        </w:rPr>
        <w:t xml:space="preserve"> </w:t>
      </w:r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B51130">
        <w:rPr>
          <w:rFonts w:ascii="Book Antiqua" w:hAnsi="Book Antiqua"/>
          <w:sz w:val="22"/>
          <w:szCs w:val="22"/>
        </w:rPr>
        <w:t xml:space="preserve"> </w:t>
      </w:r>
      <w:r w:rsidR="001F13B4"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02E4F2D9" w14:textId="77777777" w:rsidR="00D92F8A" w:rsidRPr="00B51130" w:rsidRDefault="00D92F8A" w:rsidP="00B51130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B51130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24451712" w14:textId="77777777" w:rsidR="005E66CB" w:rsidRPr="00B51130" w:rsidRDefault="005E66CB" w:rsidP="00B51130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p w14:paraId="0992D5C7" w14:textId="77777777" w:rsidR="005E66CB" w:rsidRPr="00B51130" w:rsidRDefault="005E66CB" w:rsidP="00B51130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B51130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59B822" w14:textId="77777777" w:rsidR="00765580" w:rsidRDefault="00765580" w:rsidP="00A543FF">
      <w:r>
        <w:separator/>
      </w:r>
    </w:p>
  </w:endnote>
  <w:endnote w:type="continuationSeparator" w:id="0">
    <w:p w14:paraId="1269C47E" w14:textId="77777777" w:rsidR="00765580" w:rsidRDefault="00765580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F17B53" w14:textId="1396F9A5" w:rsidR="00946FBC" w:rsidRPr="00AF4186" w:rsidRDefault="00414D7A" w:rsidP="00414D7A">
    <w:pPr>
      <w:overflowPunct w:val="0"/>
      <w:autoSpaceDE w:val="0"/>
      <w:autoSpaceDN w:val="0"/>
      <w:adjustRightInd w:val="0"/>
      <w:ind w:left="720" w:firstLine="720"/>
      <w:textAlignment w:val="baseline"/>
      <w:rPr>
        <w:rFonts w:ascii="Book Antiqua" w:hAnsi="Book Antiqua"/>
        <w:szCs w:val="20"/>
      </w:rPr>
    </w:pP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 w:rsidR="00946FBC" w:rsidRPr="00AF4186">
      <w:rPr>
        <w:rFonts w:ascii="Book Antiqua" w:hAnsi="Book Antiqua"/>
        <w:b/>
        <w:szCs w:val="20"/>
      </w:rPr>
      <w:t xml:space="preserve">Page </w:t>
    </w:r>
    <w:r w:rsidR="00946FBC" w:rsidRPr="00AF4186">
      <w:rPr>
        <w:rFonts w:ascii="Book Antiqua" w:hAnsi="Book Antiqua"/>
        <w:b/>
        <w:szCs w:val="20"/>
      </w:rPr>
      <w:fldChar w:fldCharType="begin"/>
    </w:r>
    <w:r w:rsidR="00946FBC" w:rsidRPr="00AF4186">
      <w:rPr>
        <w:rFonts w:ascii="Book Antiqua" w:hAnsi="Book Antiqua"/>
        <w:b/>
        <w:szCs w:val="20"/>
      </w:rPr>
      <w:instrText xml:space="preserve"> PAGE </w:instrText>
    </w:r>
    <w:r w:rsidR="00946FBC" w:rsidRPr="00AF4186">
      <w:rPr>
        <w:rFonts w:ascii="Book Antiqua" w:hAnsi="Book Antiqua"/>
        <w:b/>
        <w:szCs w:val="20"/>
      </w:rPr>
      <w:fldChar w:fldCharType="separate"/>
    </w:r>
    <w:r w:rsidR="003D5E6F">
      <w:rPr>
        <w:rFonts w:ascii="Book Antiqua" w:hAnsi="Book Antiqua"/>
        <w:b/>
        <w:noProof/>
        <w:szCs w:val="20"/>
      </w:rPr>
      <w:t>1</w:t>
    </w:r>
    <w:r w:rsidR="00946FBC" w:rsidRPr="00AF4186">
      <w:rPr>
        <w:rFonts w:ascii="Book Antiqua" w:hAnsi="Book Antiqua"/>
        <w:b/>
        <w:szCs w:val="20"/>
      </w:rPr>
      <w:fldChar w:fldCharType="end"/>
    </w:r>
    <w:r w:rsidR="00946FBC" w:rsidRPr="00AF4186">
      <w:rPr>
        <w:rFonts w:ascii="Book Antiqua" w:hAnsi="Book Antiqua"/>
        <w:b/>
        <w:szCs w:val="20"/>
      </w:rPr>
      <w:t xml:space="preserve"> of </w:t>
    </w:r>
    <w:r w:rsidR="00A2758D">
      <w:rPr>
        <w:rFonts w:ascii="Book Antiqua" w:hAnsi="Book Antiqua"/>
        <w:b/>
        <w:szCs w:val="20"/>
      </w:rPr>
      <w:t>1</w:t>
    </w:r>
  </w:p>
  <w:p w14:paraId="3214D09B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E43EB8" w14:textId="77777777" w:rsidR="00765580" w:rsidRDefault="00765580" w:rsidP="00A543FF">
      <w:r>
        <w:separator/>
      </w:r>
    </w:p>
  </w:footnote>
  <w:footnote w:type="continuationSeparator" w:id="0">
    <w:p w14:paraId="64CCC7B9" w14:textId="77777777" w:rsidR="00765580" w:rsidRDefault="00765580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66E36" w14:textId="6F1C6DE4" w:rsidR="00414D7A" w:rsidRDefault="00AF4186" w:rsidP="00414D7A">
    <w:pPr>
      <w:tabs>
        <w:tab w:val="left" w:pos="1037"/>
      </w:tabs>
      <w:rPr>
        <w:rFonts w:ascii="Book Antiqua" w:hAnsi="Book Antiqua"/>
        <w:b/>
        <w:sz w:val="22"/>
        <w:szCs w:val="22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D7478B" w:rsidRPr="002B49A0">
      <w:rPr>
        <w:rFonts w:ascii="Arial" w:hAnsi="Arial" w:cs="Arial"/>
        <w:b/>
        <w:bCs/>
        <w:sz w:val="22"/>
        <w:szCs w:val="22"/>
      </w:rPr>
      <w:t>CC/NT/COND/DOM/A06/22/0042</w:t>
    </w:r>
    <w:r w:rsidR="00884917">
      <w:rPr>
        <w:rFonts w:ascii="Arial" w:hAnsi="Arial" w:cs="Arial"/>
        <w:b/>
        <w:bCs/>
        <w:sz w:val="22"/>
        <w:szCs w:val="22"/>
      </w:rPr>
      <w:t>7</w:t>
    </w:r>
  </w:p>
  <w:p w14:paraId="620F3124" w14:textId="436AEFEF" w:rsidR="00AF4186" w:rsidRDefault="00AF4186" w:rsidP="00414D7A">
    <w:pPr>
      <w:tabs>
        <w:tab w:val="left" w:pos="1037"/>
      </w:tabs>
      <w:jc w:val="right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675E7E">
      <w:rPr>
        <w:rFonts w:ascii="Book Antiqua" w:hAnsi="Book Antiqua"/>
        <w:b/>
        <w:szCs w:val="20"/>
      </w:rPr>
      <w:t>4</w:t>
    </w:r>
  </w:p>
  <w:p w14:paraId="6BAE9610" w14:textId="4589530D" w:rsidR="00A543FF" w:rsidRPr="00B03F91" w:rsidRDefault="00AF4186" w:rsidP="00B03F91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44B1"/>
    <w:rsid w:val="00026FBE"/>
    <w:rsid w:val="00047130"/>
    <w:rsid w:val="00050B0A"/>
    <w:rsid w:val="000B608B"/>
    <w:rsid w:val="000C30BF"/>
    <w:rsid w:val="000D0D20"/>
    <w:rsid w:val="000E488D"/>
    <w:rsid w:val="0011283E"/>
    <w:rsid w:val="00120BE3"/>
    <w:rsid w:val="001223D7"/>
    <w:rsid w:val="00181BAE"/>
    <w:rsid w:val="001A6776"/>
    <w:rsid w:val="001B2C06"/>
    <w:rsid w:val="001C1345"/>
    <w:rsid w:val="001E4A4A"/>
    <w:rsid w:val="001F13B4"/>
    <w:rsid w:val="0023261B"/>
    <w:rsid w:val="00234039"/>
    <w:rsid w:val="002632A6"/>
    <w:rsid w:val="00267E2E"/>
    <w:rsid w:val="0029425D"/>
    <w:rsid w:val="002A6FE9"/>
    <w:rsid w:val="002B055E"/>
    <w:rsid w:val="002C59D2"/>
    <w:rsid w:val="002E053F"/>
    <w:rsid w:val="002F7BCA"/>
    <w:rsid w:val="00301FEE"/>
    <w:rsid w:val="00325113"/>
    <w:rsid w:val="00335F8E"/>
    <w:rsid w:val="003837B6"/>
    <w:rsid w:val="003B1DA0"/>
    <w:rsid w:val="003B7921"/>
    <w:rsid w:val="003D5E6F"/>
    <w:rsid w:val="003E3F0A"/>
    <w:rsid w:val="003F730E"/>
    <w:rsid w:val="00414D7A"/>
    <w:rsid w:val="00415063"/>
    <w:rsid w:val="00460A36"/>
    <w:rsid w:val="00472368"/>
    <w:rsid w:val="0053410D"/>
    <w:rsid w:val="00541837"/>
    <w:rsid w:val="005A702E"/>
    <w:rsid w:val="005B575A"/>
    <w:rsid w:val="005C77EC"/>
    <w:rsid w:val="005E66CB"/>
    <w:rsid w:val="00607BE8"/>
    <w:rsid w:val="0061785F"/>
    <w:rsid w:val="00675E7E"/>
    <w:rsid w:val="006B0E45"/>
    <w:rsid w:val="006C1745"/>
    <w:rsid w:val="006C3174"/>
    <w:rsid w:val="007062DE"/>
    <w:rsid w:val="00747F0B"/>
    <w:rsid w:val="00765580"/>
    <w:rsid w:val="007D7062"/>
    <w:rsid w:val="007F11FE"/>
    <w:rsid w:val="00810E51"/>
    <w:rsid w:val="00824702"/>
    <w:rsid w:val="00855904"/>
    <w:rsid w:val="00884917"/>
    <w:rsid w:val="00884F67"/>
    <w:rsid w:val="008F4192"/>
    <w:rsid w:val="00946FBC"/>
    <w:rsid w:val="009500B5"/>
    <w:rsid w:val="00991DB6"/>
    <w:rsid w:val="009C56CC"/>
    <w:rsid w:val="009D6A7C"/>
    <w:rsid w:val="00A137FB"/>
    <w:rsid w:val="00A2758D"/>
    <w:rsid w:val="00A543FF"/>
    <w:rsid w:val="00AE54F2"/>
    <w:rsid w:val="00AF4186"/>
    <w:rsid w:val="00B03F91"/>
    <w:rsid w:val="00B47ACA"/>
    <w:rsid w:val="00B51130"/>
    <w:rsid w:val="00BC2E57"/>
    <w:rsid w:val="00C145AF"/>
    <w:rsid w:val="00C90F90"/>
    <w:rsid w:val="00CA305C"/>
    <w:rsid w:val="00CC496E"/>
    <w:rsid w:val="00CE64BC"/>
    <w:rsid w:val="00CF3E8A"/>
    <w:rsid w:val="00D15E7A"/>
    <w:rsid w:val="00D7478B"/>
    <w:rsid w:val="00D86829"/>
    <w:rsid w:val="00D92F8A"/>
    <w:rsid w:val="00DE2F3A"/>
    <w:rsid w:val="00E01F57"/>
    <w:rsid w:val="00E33EB4"/>
    <w:rsid w:val="00E86B31"/>
    <w:rsid w:val="00E971E6"/>
    <w:rsid w:val="00F017B6"/>
    <w:rsid w:val="00F236C9"/>
    <w:rsid w:val="00FA173F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6DBC542D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36EAF-2F1F-4DE4-9F9C-9353BED1E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</Pages>
  <Words>508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CS -1</cp:lastModifiedBy>
  <cp:revision>62</cp:revision>
  <cp:lastPrinted>2020-08-04T06:38:00Z</cp:lastPrinted>
  <dcterms:created xsi:type="dcterms:W3CDTF">2018-04-13T07:39:00Z</dcterms:created>
  <dcterms:modified xsi:type="dcterms:W3CDTF">2022-11-29T07:41:00Z</dcterms:modified>
</cp:coreProperties>
</file>